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F5CE" w14:textId="7E344EF9" w:rsidR="0097599D" w:rsidRDefault="00BB5090" w:rsidP="0035703D">
      <w:pPr>
        <w:jc w:val="center"/>
        <w:rPr>
          <w:b/>
          <w:sz w:val="24"/>
          <w:szCs w:val="24"/>
        </w:rPr>
      </w:pPr>
      <w:r w:rsidRPr="00A5550E">
        <w:rPr>
          <w:rFonts w:hint="eastAsia"/>
          <w:b/>
          <w:sz w:val="24"/>
          <w:szCs w:val="24"/>
        </w:rPr>
        <w:t>社会福祉法人</w:t>
      </w:r>
      <w:r w:rsidR="003D36C2">
        <w:rPr>
          <w:rFonts w:hint="eastAsia"/>
          <w:b/>
          <w:sz w:val="24"/>
          <w:szCs w:val="24"/>
        </w:rPr>
        <w:t>十王</w:t>
      </w:r>
      <w:r w:rsidR="0097599D" w:rsidRPr="00A5550E">
        <w:rPr>
          <w:rFonts w:hint="eastAsia"/>
          <w:b/>
          <w:sz w:val="24"/>
          <w:szCs w:val="24"/>
        </w:rPr>
        <w:t>会　役員等報酬規程</w:t>
      </w:r>
      <w:r w:rsidR="0035703D">
        <w:rPr>
          <w:rFonts w:hint="eastAsia"/>
          <w:b/>
          <w:sz w:val="24"/>
          <w:szCs w:val="24"/>
        </w:rPr>
        <w:t xml:space="preserve">　</w:t>
      </w:r>
    </w:p>
    <w:p w14:paraId="6BFD805A" w14:textId="77777777" w:rsidR="0035703D" w:rsidRDefault="0035703D" w:rsidP="0035703D">
      <w:pPr>
        <w:jc w:val="center"/>
      </w:pPr>
    </w:p>
    <w:p w14:paraId="7731F673" w14:textId="77777777" w:rsidR="0097599D" w:rsidRDefault="0097599D">
      <w:r>
        <w:rPr>
          <w:rFonts w:hint="eastAsia"/>
        </w:rPr>
        <w:t>（目</w:t>
      </w:r>
      <w:r w:rsidR="00222E99">
        <w:rPr>
          <w:rFonts w:hint="eastAsia"/>
        </w:rPr>
        <w:t xml:space="preserve">　</w:t>
      </w:r>
      <w:r>
        <w:rPr>
          <w:rFonts w:hint="eastAsia"/>
        </w:rPr>
        <w:t>的）</w:t>
      </w:r>
    </w:p>
    <w:p w14:paraId="52C8A06C" w14:textId="71730DF1" w:rsidR="0097599D" w:rsidRDefault="00BB5090" w:rsidP="009759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</w:t>
      </w:r>
      <w:r w:rsidR="00B40E14">
        <w:rPr>
          <w:rFonts w:hint="eastAsia"/>
        </w:rPr>
        <w:t>規程</w:t>
      </w:r>
      <w:r>
        <w:rPr>
          <w:rFonts w:hint="eastAsia"/>
        </w:rPr>
        <w:t>は、社会福祉法人</w:t>
      </w:r>
      <w:r w:rsidR="003D36C2">
        <w:rPr>
          <w:rFonts w:hint="eastAsia"/>
        </w:rPr>
        <w:t>十王</w:t>
      </w:r>
      <w:r w:rsidR="0097599D">
        <w:rPr>
          <w:rFonts w:hint="eastAsia"/>
        </w:rPr>
        <w:t>会の役員及び評議員等の報酬等について定めるものである。</w:t>
      </w:r>
    </w:p>
    <w:p w14:paraId="75BF38CE" w14:textId="77777777" w:rsidR="0097599D" w:rsidRDefault="0097599D" w:rsidP="0097599D">
      <w:pPr>
        <w:pStyle w:val="a3"/>
        <w:ind w:leftChars="0"/>
      </w:pPr>
    </w:p>
    <w:p w14:paraId="43F3346A" w14:textId="77777777" w:rsidR="0097599D" w:rsidRDefault="0097599D" w:rsidP="0097599D">
      <w:r>
        <w:rPr>
          <w:rFonts w:hint="eastAsia"/>
        </w:rPr>
        <w:t>（定</w:t>
      </w:r>
      <w:r w:rsidR="00222E99">
        <w:rPr>
          <w:rFonts w:hint="eastAsia"/>
        </w:rPr>
        <w:t xml:space="preserve">　</w:t>
      </w:r>
      <w:r>
        <w:rPr>
          <w:rFonts w:hint="eastAsia"/>
        </w:rPr>
        <w:t>義）</w:t>
      </w:r>
    </w:p>
    <w:p w14:paraId="642EB0D4" w14:textId="77777777" w:rsidR="0097599D" w:rsidRDefault="0097599D" w:rsidP="009759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</w:t>
      </w:r>
      <w:r w:rsidR="00B40E14">
        <w:rPr>
          <w:rFonts w:hint="eastAsia"/>
        </w:rPr>
        <w:t>規程</w:t>
      </w:r>
      <w:r>
        <w:rPr>
          <w:rFonts w:hint="eastAsia"/>
        </w:rPr>
        <w:t>でいう役員とは、理事、監事及び評議員をいう。</w:t>
      </w:r>
    </w:p>
    <w:p w14:paraId="6E42AB8D" w14:textId="77777777" w:rsidR="0097599D" w:rsidRDefault="0097599D" w:rsidP="0097599D"/>
    <w:p w14:paraId="0EBC27B4" w14:textId="77777777" w:rsidR="0097599D" w:rsidRDefault="0097599D" w:rsidP="0097599D">
      <w:r>
        <w:rPr>
          <w:rFonts w:hint="eastAsia"/>
        </w:rPr>
        <w:t>（理事会及び評議員会の出席報酬及び勤務報酬等）</w:t>
      </w:r>
    </w:p>
    <w:p w14:paraId="634BD205" w14:textId="77777777" w:rsidR="0012117A" w:rsidRDefault="0097599D" w:rsidP="0012117A">
      <w:pPr>
        <w:pStyle w:val="a3"/>
        <w:numPr>
          <w:ilvl w:val="0"/>
          <w:numId w:val="1"/>
        </w:numPr>
        <w:ind w:leftChars="100" w:left="1050"/>
      </w:pPr>
      <w:r>
        <w:rPr>
          <w:rFonts w:hint="eastAsia"/>
        </w:rPr>
        <w:t>役員等が理事会、監査会及び評議員会等に出席した時、また役員等が理事長の</w:t>
      </w:r>
      <w:r w:rsidR="00222E99">
        <w:rPr>
          <w:rFonts w:hint="eastAsia"/>
        </w:rPr>
        <w:t>命</w:t>
      </w:r>
      <w:r>
        <w:rPr>
          <w:rFonts w:hint="eastAsia"/>
        </w:rPr>
        <w:t>を受けて、</w:t>
      </w:r>
    </w:p>
    <w:p w14:paraId="15EDACB6" w14:textId="631E16A9" w:rsidR="0097599D" w:rsidRPr="00222E99" w:rsidRDefault="0097599D" w:rsidP="005C15A2">
      <w:pPr>
        <w:ind w:left="210"/>
      </w:pPr>
      <w:r>
        <w:rPr>
          <w:rFonts w:hint="eastAsia"/>
        </w:rPr>
        <w:t>法人及び施設運営のための</w:t>
      </w:r>
      <w:r w:rsidR="00222E99">
        <w:rPr>
          <w:rFonts w:hint="eastAsia"/>
        </w:rPr>
        <w:t>業務にあたった時</w:t>
      </w:r>
      <w:r>
        <w:rPr>
          <w:rFonts w:hint="eastAsia"/>
        </w:rPr>
        <w:t>は、</w:t>
      </w:r>
      <w:r w:rsidR="005B39C3" w:rsidRPr="00555736">
        <w:rPr>
          <w:rFonts w:hint="eastAsia"/>
        </w:rPr>
        <w:t>別表</w:t>
      </w:r>
      <w:r w:rsidR="004E5744" w:rsidRPr="00555736">
        <w:rPr>
          <w:rFonts w:hint="eastAsia"/>
        </w:rPr>
        <w:t>１</w:t>
      </w:r>
      <w:r w:rsidR="005B39C3" w:rsidRPr="00555736">
        <w:rPr>
          <w:rFonts w:hint="eastAsia"/>
        </w:rPr>
        <w:t>に定める</w:t>
      </w:r>
      <w:r w:rsidR="00F157FC" w:rsidRPr="00555736">
        <w:rPr>
          <w:rFonts w:hint="eastAsia"/>
        </w:rPr>
        <w:t>報酬及び</w:t>
      </w:r>
      <w:r w:rsidR="005B39C3" w:rsidRPr="00555736">
        <w:rPr>
          <w:rFonts w:hint="eastAsia"/>
        </w:rPr>
        <w:t>実費弁償費を支払う</w:t>
      </w:r>
      <w:r w:rsidR="00FE5008" w:rsidRPr="00555736">
        <w:rPr>
          <w:rFonts w:hint="eastAsia"/>
        </w:rPr>
        <w:t>ことができる</w:t>
      </w:r>
      <w:r w:rsidRPr="00555736">
        <w:rPr>
          <w:rFonts w:hint="eastAsia"/>
        </w:rPr>
        <w:t>。</w:t>
      </w:r>
      <w:r w:rsidR="00FE5008" w:rsidRPr="00555736">
        <w:rPr>
          <w:rFonts w:hint="eastAsia"/>
        </w:rPr>
        <w:t>但し、他園の役員を兼務する役員が、同日同場所</w:t>
      </w:r>
      <w:r w:rsidR="004E5744" w:rsidRPr="00555736">
        <w:rPr>
          <w:rFonts w:hint="eastAsia"/>
        </w:rPr>
        <w:t>開催の</w:t>
      </w:r>
      <w:r w:rsidR="00F157FC" w:rsidRPr="00555736">
        <w:rPr>
          <w:rFonts w:hint="eastAsia"/>
        </w:rPr>
        <w:t>他園の</w:t>
      </w:r>
      <w:r w:rsidR="004E5744" w:rsidRPr="00555736">
        <w:rPr>
          <w:rFonts w:hint="eastAsia"/>
        </w:rPr>
        <w:t>役員会に出席する場合においては</w:t>
      </w:r>
      <w:r w:rsidR="00A5550E" w:rsidRPr="00555736">
        <w:rPr>
          <w:rFonts w:hint="eastAsia"/>
        </w:rPr>
        <w:t>、</w:t>
      </w:r>
      <w:r w:rsidR="004E5744" w:rsidRPr="00555736">
        <w:rPr>
          <w:rFonts w:hint="eastAsia"/>
        </w:rPr>
        <w:t>これを支払わないものとする。</w:t>
      </w:r>
    </w:p>
    <w:p w14:paraId="5A077332" w14:textId="77777777" w:rsidR="0097599D" w:rsidRDefault="0097599D" w:rsidP="0097599D">
      <w:r>
        <w:rPr>
          <w:rFonts w:hint="eastAsia"/>
        </w:rPr>
        <w:t>（</w:t>
      </w:r>
      <w:r w:rsidR="00222E99">
        <w:rPr>
          <w:rFonts w:hint="eastAsia"/>
        </w:rPr>
        <w:t>出張旅費</w:t>
      </w:r>
      <w:r>
        <w:rPr>
          <w:rFonts w:hint="eastAsia"/>
        </w:rPr>
        <w:t>）</w:t>
      </w:r>
    </w:p>
    <w:p w14:paraId="6ADB1E07" w14:textId="77777777" w:rsidR="00222E99" w:rsidRDefault="00222E99" w:rsidP="00222E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役員等が、理事長の命を受けて、法人業務のために出張する場合には、別表</w:t>
      </w:r>
      <w:r w:rsidR="004E5744">
        <w:rPr>
          <w:rFonts w:hint="eastAsia"/>
        </w:rPr>
        <w:t>２</w:t>
      </w:r>
      <w:r>
        <w:rPr>
          <w:rFonts w:hint="eastAsia"/>
        </w:rPr>
        <w:t>により旅費等を</w:t>
      </w:r>
    </w:p>
    <w:p w14:paraId="731BDCB7" w14:textId="77777777" w:rsidR="0097599D" w:rsidRDefault="00222E99" w:rsidP="00222E99">
      <w:pPr>
        <w:ind w:firstLineChars="100" w:firstLine="210"/>
      </w:pPr>
      <w:r>
        <w:rPr>
          <w:rFonts w:hint="eastAsia"/>
        </w:rPr>
        <w:t>支給することができる。</w:t>
      </w:r>
    </w:p>
    <w:p w14:paraId="0EEF4129" w14:textId="77777777" w:rsidR="00222E99" w:rsidRDefault="00222E99" w:rsidP="00A5550E">
      <w:pPr>
        <w:ind w:firstLineChars="100" w:firstLine="210"/>
      </w:pPr>
      <w:r>
        <w:rPr>
          <w:rFonts w:hint="eastAsia"/>
        </w:rPr>
        <w:t>２　業務遂行に必要な経費は、実費を原則として支給できる。</w:t>
      </w:r>
    </w:p>
    <w:p w14:paraId="0BA36BEF" w14:textId="77777777" w:rsidR="00222E99" w:rsidRDefault="00222E99" w:rsidP="00A5550E">
      <w:pPr>
        <w:ind w:firstLineChars="100" w:firstLine="210"/>
      </w:pPr>
      <w:r>
        <w:rPr>
          <w:rFonts w:hint="eastAsia"/>
        </w:rPr>
        <w:t>３　旅費は実情を考慮し、増額することができる。</w:t>
      </w:r>
    </w:p>
    <w:p w14:paraId="4D0BB93D" w14:textId="0B9EB8A4" w:rsidR="00222E99" w:rsidRDefault="00222E99" w:rsidP="005C15A2">
      <w:pPr>
        <w:ind w:leftChars="100" w:left="630" w:hangingChars="200" w:hanging="420"/>
      </w:pPr>
      <w:r>
        <w:rPr>
          <w:rFonts w:hint="eastAsia"/>
        </w:rPr>
        <w:t>４　旅費等は原則として、出張終了後支払うこととするが、必要により事前に概算額を支払い、出張終了後精算することができる。</w:t>
      </w:r>
    </w:p>
    <w:p w14:paraId="55CE44E8" w14:textId="77777777" w:rsidR="00222E99" w:rsidRDefault="00222E99" w:rsidP="00222E99">
      <w:pPr>
        <w:ind w:left="210" w:hangingChars="100" w:hanging="210"/>
      </w:pPr>
      <w:r>
        <w:rPr>
          <w:rFonts w:hint="eastAsia"/>
        </w:rPr>
        <w:t>（慶　弔）</w:t>
      </w:r>
    </w:p>
    <w:p w14:paraId="653659C3" w14:textId="77777777" w:rsidR="00222E99" w:rsidRDefault="00222E99" w:rsidP="00222E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役員等が</w:t>
      </w:r>
      <w:r w:rsidR="004A149F">
        <w:rPr>
          <w:rFonts w:hint="eastAsia"/>
        </w:rPr>
        <w:t>社会</w:t>
      </w:r>
      <w:r>
        <w:rPr>
          <w:rFonts w:hint="eastAsia"/>
        </w:rPr>
        <w:t>福祉事業に関する功労により、叙勲、褒章又は表彰を受けたときは、別表</w:t>
      </w:r>
      <w:r w:rsidR="004E5744">
        <w:rPr>
          <w:rFonts w:hint="eastAsia"/>
        </w:rPr>
        <w:t>３</w:t>
      </w:r>
      <w:r>
        <w:rPr>
          <w:rFonts w:hint="eastAsia"/>
        </w:rPr>
        <w:t>に</w:t>
      </w:r>
    </w:p>
    <w:p w14:paraId="711E73BD" w14:textId="77777777" w:rsidR="00222E99" w:rsidRDefault="00222E99" w:rsidP="00222E99">
      <w:pPr>
        <w:ind w:firstLineChars="100" w:firstLine="210"/>
      </w:pPr>
      <w:r>
        <w:rPr>
          <w:rFonts w:hint="eastAsia"/>
        </w:rPr>
        <w:t>定める祝金を支給することができる。</w:t>
      </w:r>
    </w:p>
    <w:p w14:paraId="384B1B10" w14:textId="77777777" w:rsidR="00222E99" w:rsidRDefault="00222E99" w:rsidP="00222E99">
      <w:r>
        <w:rPr>
          <w:rFonts w:hint="eastAsia"/>
        </w:rPr>
        <w:t xml:space="preserve">　２　役員等が死亡したときは、別表２に定める香典金と生花を供えることができる。</w:t>
      </w:r>
    </w:p>
    <w:p w14:paraId="345A02F7" w14:textId="77777777" w:rsidR="00222E99" w:rsidRDefault="00222E99" w:rsidP="004A149F">
      <w:pPr>
        <w:ind w:left="630" w:hangingChars="300" w:hanging="630"/>
      </w:pPr>
      <w:r>
        <w:rPr>
          <w:rFonts w:hint="eastAsia"/>
        </w:rPr>
        <w:t xml:space="preserve">　３　役員等が疾病により入院が継続して２週間以上に及んだときは、別表</w:t>
      </w:r>
      <w:r w:rsidR="004E5744">
        <w:rPr>
          <w:rFonts w:hint="eastAsia"/>
        </w:rPr>
        <w:t>３</w:t>
      </w:r>
      <w:r>
        <w:rPr>
          <w:rFonts w:hint="eastAsia"/>
        </w:rPr>
        <w:t>に定める傷病見舞金を支給することができる。</w:t>
      </w:r>
    </w:p>
    <w:p w14:paraId="7C308283" w14:textId="77777777" w:rsidR="00222E99" w:rsidRDefault="00222E99" w:rsidP="004A149F">
      <w:pPr>
        <w:ind w:left="630" w:hangingChars="300" w:hanging="630"/>
      </w:pPr>
      <w:r>
        <w:rPr>
          <w:rFonts w:hint="eastAsia"/>
        </w:rPr>
        <w:t xml:space="preserve">　４　役員等が火災、水害その他不時の災害を受けたときは、別表</w:t>
      </w:r>
      <w:r w:rsidR="004E5744">
        <w:rPr>
          <w:rFonts w:hint="eastAsia"/>
        </w:rPr>
        <w:t>３</w:t>
      </w:r>
      <w:r>
        <w:rPr>
          <w:rFonts w:hint="eastAsia"/>
        </w:rPr>
        <w:t>に定める災害見舞金を支給することができる。</w:t>
      </w:r>
    </w:p>
    <w:p w14:paraId="1C861D4F" w14:textId="77777777" w:rsidR="00F0590C" w:rsidRDefault="00F0590C" w:rsidP="005C15A2">
      <w:r>
        <w:rPr>
          <w:rFonts w:hint="eastAsia"/>
        </w:rPr>
        <w:t>（適用除外）</w:t>
      </w:r>
    </w:p>
    <w:p w14:paraId="601F186B" w14:textId="77777777" w:rsidR="00F0590C" w:rsidRDefault="00F0590C" w:rsidP="00F059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施設の職員を兼務する役員は、施設の職員としての業務を除く法人職務に限り、この</w:t>
      </w:r>
      <w:r w:rsidR="004A149F">
        <w:rPr>
          <w:rFonts w:hint="eastAsia"/>
        </w:rPr>
        <w:t>規程</w:t>
      </w:r>
      <w:r>
        <w:rPr>
          <w:rFonts w:hint="eastAsia"/>
        </w:rPr>
        <w:t>を適</w:t>
      </w:r>
    </w:p>
    <w:p w14:paraId="23F8ADF8" w14:textId="77777777" w:rsidR="00F0590C" w:rsidRDefault="00F0590C" w:rsidP="00F0590C">
      <w:pPr>
        <w:ind w:firstLineChars="100" w:firstLine="210"/>
      </w:pPr>
      <w:r>
        <w:rPr>
          <w:rFonts w:hint="eastAsia"/>
        </w:rPr>
        <w:t>用することができる。</w:t>
      </w:r>
    </w:p>
    <w:p w14:paraId="4EB8B1AC" w14:textId="77777777" w:rsidR="00F0590C" w:rsidRDefault="00F0590C" w:rsidP="00F0590C">
      <w:r>
        <w:rPr>
          <w:rFonts w:hint="eastAsia"/>
        </w:rPr>
        <w:t>（改　正）</w:t>
      </w:r>
    </w:p>
    <w:p w14:paraId="1E84F545" w14:textId="77777777" w:rsidR="00F0590C" w:rsidRDefault="00F0590C" w:rsidP="00F059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</w:t>
      </w:r>
      <w:r w:rsidR="004A149F">
        <w:rPr>
          <w:rFonts w:hint="eastAsia"/>
        </w:rPr>
        <w:t>規程</w:t>
      </w:r>
      <w:r>
        <w:rPr>
          <w:rFonts w:hint="eastAsia"/>
        </w:rPr>
        <w:t>を改正又は廃止する必要が生じた場合は、</w:t>
      </w:r>
      <w:r w:rsidR="004447A4" w:rsidRPr="00555736">
        <w:rPr>
          <w:rFonts w:hint="eastAsia"/>
        </w:rPr>
        <w:t>評議員会</w:t>
      </w:r>
      <w:r>
        <w:rPr>
          <w:rFonts w:hint="eastAsia"/>
        </w:rPr>
        <w:t>の議決を経なければならない。</w:t>
      </w:r>
    </w:p>
    <w:p w14:paraId="6DC20D1D" w14:textId="77777777" w:rsidR="00F0590C" w:rsidRDefault="00F0590C" w:rsidP="00F0590C"/>
    <w:p w14:paraId="487E0274" w14:textId="77777777" w:rsidR="00F0590C" w:rsidRDefault="00F219A5" w:rsidP="00F219A5">
      <w:pPr>
        <w:ind w:firstLineChars="100" w:firstLine="210"/>
      </w:pPr>
      <w:r>
        <w:rPr>
          <w:rFonts w:hint="eastAsia"/>
        </w:rPr>
        <w:t>附　則</w:t>
      </w:r>
    </w:p>
    <w:p w14:paraId="3BA61B1B" w14:textId="6E6AA090" w:rsidR="005C15A2" w:rsidRDefault="00F219A5" w:rsidP="00F219A5">
      <w:r>
        <w:rPr>
          <w:rFonts w:hint="eastAsia"/>
        </w:rPr>
        <w:t>この</w:t>
      </w:r>
      <w:r w:rsidR="005C15A2">
        <w:rPr>
          <w:rFonts w:hint="eastAsia"/>
        </w:rPr>
        <w:t>規程</w:t>
      </w:r>
      <w:r>
        <w:rPr>
          <w:rFonts w:hint="eastAsia"/>
        </w:rPr>
        <w:t>は</w:t>
      </w:r>
      <w:r w:rsidR="00A90F9B">
        <w:rPr>
          <w:rFonts w:hint="eastAsia"/>
        </w:rPr>
        <w:t>平成２９年６月２０日より施行する。</w:t>
      </w:r>
    </w:p>
    <w:p w14:paraId="180BF11D" w14:textId="77777777" w:rsidR="005C15A2" w:rsidRDefault="005C15A2" w:rsidP="00F219A5"/>
    <w:p w14:paraId="7CCC11CC" w14:textId="4C35EDD6" w:rsidR="005C15A2" w:rsidRDefault="005C15A2" w:rsidP="00F219A5">
      <w:r>
        <w:rPr>
          <w:rFonts w:hint="eastAsia"/>
        </w:rPr>
        <w:t xml:space="preserve">　附　則</w:t>
      </w:r>
    </w:p>
    <w:p w14:paraId="20449E2F" w14:textId="7607904B" w:rsidR="005C15A2" w:rsidRDefault="005C15A2" w:rsidP="00F219A5">
      <w:r>
        <w:rPr>
          <w:rFonts w:hint="eastAsia"/>
        </w:rPr>
        <w:t>この規程は令和５年６月</w:t>
      </w:r>
      <w:r w:rsidR="00A235BF">
        <w:rPr>
          <w:rFonts w:hint="eastAsia"/>
        </w:rPr>
        <w:t>１９</w:t>
      </w:r>
      <w:r>
        <w:rPr>
          <w:rFonts w:hint="eastAsia"/>
        </w:rPr>
        <w:t>日より施行する。</w:t>
      </w:r>
    </w:p>
    <w:p w14:paraId="7D74404C" w14:textId="77777777" w:rsidR="005C15A2" w:rsidRDefault="005C15A2" w:rsidP="00F219A5"/>
    <w:p w14:paraId="2406E27C" w14:textId="77777777" w:rsidR="005C15A2" w:rsidRDefault="005C15A2" w:rsidP="00F219A5"/>
    <w:p w14:paraId="60D28171" w14:textId="77777777" w:rsidR="004E5744" w:rsidRDefault="004E5744" w:rsidP="0035703D">
      <w:pPr>
        <w:ind w:firstLineChars="100" w:firstLine="210"/>
      </w:pPr>
      <w:r>
        <w:rPr>
          <w:rFonts w:hint="eastAsia"/>
        </w:rPr>
        <w:t>別表１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001"/>
        <w:gridCol w:w="3094"/>
        <w:gridCol w:w="3119"/>
      </w:tblGrid>
      <w:tr w:rsidR="00A5550E" w14:paraId="359A771A" w14:textId="77777777" w:rsidTr="0035703D">
        <w:trPr>
          <w:trHeight w:val="454"/>
        </w:trPr>
        <w:tc>
          <w:tcPr>
            <w:tcW w:w="30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CBCD2" w14:textId="77777777" w:rsidR="00A5550E" w:rsidRDefault="00A5550E" w:rsidP="004E5744">
            <w:pPr>
              <w:jc w:val="center"/>
            </w:pPr>
          </w:p>
        </w:tc>
        <w:tc>
          <w:tcPr>
            <w:tcW w:w="30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485EE" w14:textId="77777777" w:rsidR="00A5550E" w:rsidRPr="00555736" w:rsidRDefault="00A5550E" w:rsidP="00A5550E">
            <w:pPr>
              <w:jc w:val="center"/>
            </w:pPr>
            <w:r w:rsidRPr="00555736">
              <w:rPr>
                <w:rFonts w:hint="eastAsia"/>
              </w:rPr>
              <w:t>報　　酬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B2B36E" w14:textId="77777777" w:rsidR="00A5550E" w:rsidRPr="00555736" w:rsidRDefault="00A5550E" w:rsidP="004E5744">
            <w:pPr>
              <w:jc w:val="center"/>
            </w:pPr>
            <w:r w:rsidRPr="00555736">
              <w:rPr>
                <w:rFonts w:hint="eastAsia"/>
              </w:rPr>
              <w:t>実費弁償費</w:t>
            </w:r>
          </w:p>
        </w:tc>
      </w:tr>
      <w:tr w:rsidR="005C15A2" w14:paraId="13D5DDA7" w14:textId="77777777" w:rsidTr="0035703D">
        <w:trPr>
          <w:trHeight w:val="454"/>
        </w:trPr>
        <w:tc>
          <w:tcPr>
            <w:tcW w:w="30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654F7" w14:textId="2B96165F" w:rsidR="005C15A2" w:rsidRDefault="005C15A2" w:rsidP="004E5744">
            <w:pPr>
              <w:jc w:val="center"/>
            </w:pPr>
            <w:r>
              <w:rPr>
                <w:rFonts w:hint="eastAsia"/>
              </w:rPr>
              <w:t>理事長報酬</w:t>
            </w:r>
          </w:p>
        </w:tc>
        <w:tc>
          <w:tcPr>
            <w:tcW w:w="30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646BF" w14:textId="0DA4728F" w:rsidR="005C15A2" w:rsidRPr="00555736" w:rsidRDefault="009256A1" w:rsidP="00A5550E">
            <w:pPr>
              <w:jc w:val="center"/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>2</w:t>
            </w:r>
            <w:r w:rsidR="00CF2936">
              <w:rPr>
                <w:rFonts w:hint="eastAsia"/>
              </w:rPr>
              <w:t>8</w:t>
            </w:r>
            <w:r>
              <w:rPr>
                <w:rFonts w:hint="eastAsia"/>
              </w:rPr>
              <w:t>万円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54DE03" w14:textId="7405D59E" w:rsidR="005C15A2" w:rsidRPr="00555736" w:rsidRDefault="005C15A2" w:rsidP="004E5744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  <w:tr w:rsidR="00A5550E" w14:paraId="53F08EFC" w14:textId="77777777" w:rsidTr="0035703D">
        <w:trPr>
          <w:trHeight w:val="454"/>
        </w:trPr>
        <w:tc>
          <w:tcPr>
            <w:tcW w:w="300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1D7E8E8" w14:textId="77777777" w:rsidR="00A5550E" w:rsidRDefault="00A5550E" w:rsidP="00F157FC">
            <w:pPr>
              <w:jc w:val="center"/>
            </w:pPr>
            <w:r>
              <w:rPr>
                <w:rFonts w:hint="eastAsia"/>
              </w:rPr>
              <w:t>理事会出席報酬等</w:t>
            </w:r>
          </w:p>
        </w:tc>
        <w:tc>
          <w:tcPr>
            <w:tcW w:w="30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0EB232" w14:textId="77777777" w:rsidR="00A5550E" w:rsidRPr="00555736" w:rsidRDefault="00A5550E" w:rsidP="00A5550E">
            <w:pPr>
              <w:jc w:val="center"/>
            </w:pPr>
            <w:r w:rsidRPr="00555736">
              <w:rPr>
                <w:rFonts w:hint="eastAsia"/>
              </w:rPr>
              <w:t>0</w:t>
            </w:r>
            <w:r w:rsidRPr="00555736"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D6FE8E" w14:textId="77777777" w:rsidR="00A5550E" w:rsidRPr="00555736" w:rsidRDefault="00A5550E" w:rsidP="004E5744">
            <w:pPr>
              <w:jc w:val="center"/>
            </w:pPr>
            <w:r w:rsidRPr="00555736">
              <w:rPr>
                <w:rFonts w:hint="eastAsia"/>
              </w:rPr>
              <w:t>3,000</w:t>
            </w:r>
            <w:r w:rsidRPr="00555736">
              <w:rPr>
                <w:rFonts w:hint="eastAsia"/>
              </w:rPr>
              <w:t>円</w:t>
            </w:r>
          </w:p>
        </w:tc>
      </w:tr>
      <w:tr w:rsidR="00A5550E" w14:paraId="6C5E1CCB" w14:textId="77777777" w:rsidTr="0035703D">
        <w:trPr>
          <w:trHeight w:val="454"/>
        </w:trPr>
        <w:tc>
          <w:tcPr>
            <w:tcW w:w="30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AA4E0F" w14:textId="77777777" w:rsidR="00A5550E" w:rsidRDefault="00A5550E" w:rsidP="004E5744">
            <w:pPr>
              <w:jc w:val="center"/>
            </w:pPr>
            <w:r>
              <w:rPr>
                <w:rFonts w:hint="eastAsia"/>
              </w:rPr>
              <w:t>監査会出席報酬等</w:t>
            </w:r>
          </w:p>
        </w:tc>
        <w:tc>
          <w:tcPr>
            <w:tcW w:w="30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818098" w14:textId="77777777" w:rsidR="00A5550E" w:rsidRPr="00555736" w:rsidRDefault="00A5550E" w:rsidP="00A5550E">
            <w:pPr>
              <w:jc w:val="center"/>
            </w:pPr>
            <w:r w:rsidRPr="00555736">
              <w:rPr>
                <w:rFonts w:hint="eastAsia"/>
              </w:rPr>
              <w:t>0</w:t>
            </w:r>
            <w:r w:rsidRPr="00555736"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F3DAE" w14:textId="77777777" w:rsidR="00A5550E" w:rsidRPr="00555736" w:rsidRDefault="00A5550E" w:rsidP="004E5744">
            <w:pPr>
              <w:jc w:val="center"/>
            </w:pPr>
            <w:r w:rsidRPr="00555736">
              <w:rPr>
                <w:rFonts w:hint="eastAsia"/>
              </w:rPr>
              <w:t>3,000</w:t>
            </w:r>
            <w:r w:rsidRPr="00555736">
              <w:rPr>
                <w:rFonts w:hint="eastAsia"/>
              </w:rPr>
              <w:t>円</w:t>
            </w:r>
          </w:p>
        </w:tc>
      </w:tr>
      <w:tr w:rsidR="00A5550E" w14:paraId="48B22164" w14:textId="77777777" w:rsidTr="0035703D">
        <w:trPr>
          <w:trHeight w:val="454"/>
        </w:trPr>
        <w:tc>
          <w:tcPr>
            <w:tcW w:w="300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8376C1" w14:textId="77777777" w:rsidR="00A5550E" w:rsidRDefault="00A5550E" w:rsidP="004E5744">
            <w:pPr>
              <w:jc w:val="center"/>
            </w:pPr>
            <w:r>
              <w:rPr>
                <w:rFonts w:hint="eastAsia"/>
              </w:rPr>
              <w:t>評議員会出席報酬等</w:t>
            </w:r>
          </w:p>
        </w:tc>
        <w:tc>
          <w:tcPr>
            <w:tcW w:w="309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FB03D" w14:textId="77777777" w:rsidR="00A5550E" w:rsidRPr="00555736" w:rsidRDefault="00A5550E" w:rsidP="00A5550E">
            <w:pPr>
              <w:jc w:val="center"/>
            </w:pPr>
            <w:r w:rsidRPr="00555736">
              <w:rPr>
                <w:rFonts w:hint="eastAsia"/>
              </w:rPr>
              <w:t>0</w:t>
            </w:r>
            <w:r w:rsidRPr="00555736">
              <w:rPr>
                <w:rFonts w:hint="eastAsia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9042D" w14:textId="5A2E72A8" w:rsidR="00A5550E" w:rsidRPr="00555736" w:rsidRDefault="005C15A2" w:rsidP="005C15A2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3,000</w:t>
            </w:r>
            <w:r w:rsidR="00A5550E" w:rsidRPr="00555736">
              <w:rPr>
                <w:rFonts w:hint="eastAsia"/>
              </w:rPr>
              <w:t>円</w:t>
            </w:r>
          </w:p>
        </w:tc>
      </w:tr>
    </w:tbl>
    <w:p w14:paraId="74B7DA82" w14:textId="77777777" w:rsidR="004E5744" w:rsidRDefault="004E5744" w:rsidP="00F219A5"/>
    <w:p w14:paraId="4C469D9E" w14:textId="77777777" w:rsidR="00F0590C" w:rsidRDefault="00F219A5" w:rsidP="0035703D">
      <w:pPr>
        <w:ind w:firstLineChars="100" w:firstLine="210"/>
      </w:pPr>
      <w:r>
        <w:rPr>
          <w:rFonts w:hint="eastAsia"/>
        </w:rPr>
        <w:t>別表</w:t>
      </w:r>
      <w:r w:rsidR="004E5744">
        <w:rPr>
          <w:rFonts w:hint="eastAsia"/>
        </w:rPr>
        <w:t>２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98"/>
        <w:gridCol w:w="2448"/>
        <w:gridCol w:w="2452"/>
        <w:gridCol w:w="2116"/>
      </w:tblGrid>
      <w:tr w:rsidR="00F219A5" w14:paraId="117F3F44" w14:textId="77777777" w:rsidTr="0035703D"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C19A1EC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旅費</w:t>
            </w:r>
          </w:p>
          <w:p w14:paraId="0E65A750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（公共交通機関）</w:t>
            </w:r>
          </w:p>
        </w:tc>
        <w:tc>
          <w:tcPr>
            <w:tcW w:w="24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6CD073F6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旅費</w:t>
            </w:r>
          </w:p>
          <w:p w14:paraId="13FDA4A6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（車賃）</w:t>
            </w:r>
          </w:p>
        </w:tc>
        <w:tc>
          <w:tcPr>
            <w:tcW w:w="2452" w:type="dxa"/>
            <w:tcBorders>
              <w:top w:val="single" w:sz="12" w:space="0" w:color="auto"/>
              <w:bottom w:val="double" w:sz="4" w:space="0" w:color="auto"/>
            </w:tcBorders>
          </w:tcPr>
          <w:p w14:paraId="04A22696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211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BAEF765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旅行雑費</w:t>
            </w:r>
          </w:p>
          <w:p w14:paraId="6255D2A7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（１日につき）</w:t>
            </w:r>
          </w:p>
        </w:tc>
      </w:tr>
      <w:tr w:rsidR="00F219A5" w14:paraId="0EC5B9BB" w14:textId="77777777" w:rsidTr="0035703D">
        <w:tc>
          <w:tcPr>
            <w:tcW w:w="21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AACB13" w14:textId="77777777" w:rsidR="00F219A5" w:rsidRDefault="00F219A5" w:rsidP="00A5550E">
            <w:pPr>
              <w:jc w:val="center"/>
            </w:pPr>
            <w:r>
              <w:rPr>
                <w:rFonts w:hint="eastAsia"/>
              </w:rPr>
              <w:t>実</w:t>
            </w:r>
            <w:r w:rsidR="00A55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083D7AA9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１キロメートルにつき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円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12" w:space="0" w:color="auto"/>
            </w:tcBorders>
          </w:tcPr>
          <w:p w14:paraId="3997684E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甲地方…</w:t>
            </w:r>
            <w:r>
              <w:rPr>
                <w:rFonts w:hint="eastAsia"/>
              </w:rPr>
              <w:t>13,100</w:t>
            </w:r>
            <w:r>
              <w:rPr>
                <w:rFonts w:hint="eastAsia"/>
              </w:rPr>
              <w:t>円</w:t>
            </w:r>
          </w:p>
          <w:p w14:paraId="00895A0C" w14:textId="77777777" w:rsidR="00F219A5" w:rsidRDefault="00F219A5" w:rsidP="00F219A5">
            <w:pPr>
              <w:jc w:val="center"/>
            </w:pPr>
            <w:r>
              <w:rPr>
                <w:rFonts w:hint="eastAsia"/>
              </w:rPr>
              <w:t>乙地方…</w:t>
            </w:r>
            <w:r>
              <w:rPr>
                <w:rFonts w:hint="eastAsia"/>
              </w:rPr>
              <w:t>11,800</w:t>
            </w:r>
            <w:r>
              <w:rPr>
                <w:rFonts w:hint="eastAsia"/>
              </w:rPr>
              <w:t>円</w:t>
            </w:r>
          </w:p>
        </w:tc>
        <w:tc>
          <w:tcPr>
            <w:tcW w:w="211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02C71" w14:textId="77777777" w:rsidR="00F219A5" w:rsidRDefault="00F219A5" w:rsidP="00A5550E">
            <w:pPr>
              <w:jc w:val="center"/>
            </w:pP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</w:t>
            </w:r>
          </w:p>
        </w:tc>
      </w:tr>
    </w:tbl>
    <w:p w14:paraId="5272EF45" w14:textId="77777777" w:rsidR="00F219A5" w:rsidRDefault="00F219A5" w:rsidP="00F219A5">
      <w:r>
        <w:rPr>
          <w:rFonts w:hint="eastAsia"/>
        </w:rPr>
        <w:t>備考　宿泊費の欄中甲地方とは、東京都及び政令指定都市をいい、乙地方とは、その他の地域をいう。</w:t>
      </w:r>
    </w:p>
    <w:p w14:paraId="1E521255" w14:textId="77777777" w:rsidR="00F219A5" w:rsidRPr="00F219A5" w:rsidRDefault="00F219A5" w:rsidP="00F0590C"/>
    <w:p w14:paraId="4D960405" w14:textId="77777777" w:rsidR="00F219A5" w:rsidRDefault="00F219A5" w:rsidP="0035703D">
      <w:pPr>
        <w:ind w:firstLineChars="100" w:firstLine="210"/>
      </w:pPr>
      <w:r>
        <w:rPr>
          <w:rFonts w:hint="eastAsia"/>
        </w:rPr>
        <w:t>別表</w:t>
      </w:r>
      <w:r w:rsidR="004E5744">
        <w:rPr>
          <w:rFonts w:hint="eastAsia"/>
        </w:rPr>
        <w:t>３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30"/>
        <w:gridCol w:w="4291"/>
        <w:gridCol w:w="2693"/>
      </w:tblGrid>
      <w:tr w:rsidR="00F219A5" w14:paraId="276CD698" w14:textId="77777777" w:rsidTr="0035703D">
        <w:trPr>
          <w:trHeight w:val="454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5160D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29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CBA939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支給基準額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27A189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219A5" w14:paraId="1A0CCB94" w14:textId="77777777" w:rsidTr="0035703D">
        <w:trPr>
          <w:trHeight w:val="454"/>
        </w:trPr>
        <w:tc>
          <w:tcPr>
            <w:tcW w:w="223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571462F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受賞等祝金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9E3F0F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E5EEF4" w14:textId="77777777" w:rsidR="00F219A5" w:rsidRDefault="00F219A5" w:rsidP="00F157FC">
            <w:pPr>
              <w:jc w:val="center"/>
            </w:pPr>
          </w:p>
        </w:tc>
      </w:tr>
      <w:tr w:rsidR="00F219A5" w14:paraId="2EC417FC" w14:textId="77777777" w:rsidTr="0035703D">
        <w:trPr>
          <w:trHeight w:val="454"/>
        </w:trPr>
        <w:tc>
          <w:tcPr>
            <w:tcW w:w="22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EAA46F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死亡等御悔金</w:t>
            </w:r>
          </w:p>
        </w:tc>
        <w:tc>
          <w:tcPr>
            <w:tcW w:w="4291" w:type="dxa"/>
            <w:tcBorders>
              <w:left w:val="double" w:sz="4" w:space="0" w:color="auto"/>
            </w:tcBorders>
            <w:vAlign w:val="center"/>
          </w:tcPr>
          <w:p w14:paraId="7FB334F3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9034D95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弔電・生花</w:t>
            </w:r>
          </w:p>
        </w:tc>
      </w:tr>
      <w:tr w:rsidR="00F219A5" w14:paraId="277DA55F" w14:textId="77777777" w:rsidTr="0035703D">
        <w:trPr>
          <w:trHeight w:val="454"/>
        </w:trPr>
        <w:tc>
          <w:tcPr>
            <w:tcW w:w="22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3D8E3A2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傷病見舞金</w:t>
            </w:r>
          </w:p>
        </w:tc>
        <w:tc>
          <w:tcPr>
            <w:tcW w:w="4291" w:type="dxa"/>
            <w:tcBorders>
              <w:left w:val="double" w:sz="4" w:space="0" w:color="auto"/>
            </w:tcBorders>
            <w:vAlign w:val="center"/>
          </w:tcPr>
          <w:p w14:paraId="22A18376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93D15E4" w14:textId="77777777" w:rsidR="00F219A5" w:rsidRDefault="00F219A5" w:rsidP="00F157FC">
            <w:pPr>
              <w:jc w:val="center"/>
            </w:pPr>
          </w:p>
        </w:tc>
      </w:tr>
      <w:tr w:rsidR="00F219A5" w14:paraId="63ECFED3" w14:textId="77777777" w:rsidTr="0035703D">
        <w:trPr>
          <w:trHeight w:val="454"/>
        </w:trPr>
        <w:tc>
          <w:tcPr>
            <w:tcW w:w="223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3DE350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災害見舞金</w:t>
            </w:r>
          </w:p>
        </w:tc>
        <w:tc>
          <w:tcPr>
            <w:tcW w:w="429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3463792" w14:textId="77777777"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ECF21" w14:textId="77777777" w:rsidR="00F219A5" w:rsidRDefault="00F219A5" w:rsidP="00F157FC">
            <w:pPr>
              <w:jc w:val="center"/>
            </w:pPr>
          </w:p>
        </w:tc>
      </w:tr>
    </w:tbl>
    <w:p w14:paraId="15F8DCB1" w14:textId="77777777" w:rsidR="00F219A5" w:rsidRDefault="00F219A5" w:rsidP="00F0590C"/>
    <w:sectPr w:rsidR="00F219A5" w:rsidSect="0035703D">
      <w:pgSz w:w="11906" w:h="16838"/>
      <w:pgMar w:top="1304" w:right="107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7FE7"/>
    <w:multiLevelType w:val="hybridMultilevel"/>
    <w:tmpl w:val="F530EF54"/>
    <w:lvl w:ilvl="0" w:tplc="9AF8C82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0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D"/>
    <w:rsid w:val="0012117A"/>
    <w:rsid w:val="00222E99"/>
    <w:rsid w:val="0035703D"/>
    <w:rsid w:val="003B4F37"/>
    <w:rsid w:val="003D36C2"/>
    <w:rsid w:val="003F25B2"/>
    <w:rsid w:val="004447A4"/>
    <w:rsid w:val="004A149F"/>
    <w:rsid w:val="004E5744"/>
    <w:rsid w:val="00555736"/>
    <w:rsid w:val="005B39C3"/>
    <w:rsid w:val="005C15A2"/>
    <w:rsid w:val="006D1D0A"/>
    <w:rsid w:val="00820472"/>
    <w:rsid w:val="009256A1"/>
    <w:rsid w:val="0097599D"/>
    <w:rsid w:val="009D3107"/>
    <w:rsid w:val="00A00FD6"/>
    <w:rsid w:val="00A235BF"/>
    <w:rsid w:val="00A5550E"/>
    <w:rsid w:val="00A90F9B"/>
    <w:rsid w:val="00B40E14"/>
    <w:rsid w:val="00BB5090"/>
    <w:rsid w:val="00C400AF"/>
    <w:rsid w:val="00CF037D"/>
    <w:rsid w:val="00CF2936"/>
    <w:rsid w:val="00F0590C"/>
    <w:rsid w:val="00F147CE"/>
    <w:rsid w:val="00F157FC"/>
    <w:rsid w:val="00F219A5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FD5BD"/>
  <w15:docId w15:val="{11382D8B-D770-4980-89F8-81AEEDA7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9D"/>
    <w:pPr>
      <w:ind w:leftChars="400" w:left="840"/>
    </w:pPr>
  </w:style>
  <w:style w:type="table" w:styleId="a4">
    <w:name w:val="Table Grid"/>
    <w:basedOn w:val="a1"/>
    <w:uiPriority w:val="59"/>
    <w:rsid w:val="00F0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shirohato.cc</dc:creator>
  <cp:lastModifiedBy>kato</cp:lastModifiedBy>
  <cp:revision>2</cp:revision>
  <cp:lastPrinted>2023-06-03T08:18:00Z</cp:lastPrinted>
  <dcterms:created xsi:type="dcterms:W3CDTF">2024-06-21T07:43:00Z</dcterms:created>
  <dcterms:modified xsi:type="dcterms:W3CDTF">2024-06-21T07:43:00Z</dcterms:modified>
</cp:coreProperties>
</file>